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855" w14:textId="77777777" w:rsidR="00647876" w:rsidRDefault="00647876">
      <w:pPr>
        <w:pStyle w:val="BodyText"/>
        <w:spacing w:before="3"/>
        <w:rPr>
          <w:rFonts w:ascii="Times New Roman"/>
          <w:sz w:val="23"/>
        </w:rPr>
      </w:pPr>
      <w:bookmarkStart w:id="0" w:name="_GoBack"/>
      <w:bookmarkEnd w:id="0"/>
    </w:p>
    <w:p w14:paraId="5F16078F" w14:textId="77777777" w:rsidR="00647876" w:rsidRDefault="00AC245E">
      <w:pPr>
        <w:pStyle w:val="Title"/>
      </w:pPr>
      <w:r>
        <w:rPr>
          <w:noProof/>
        </w:rPr>
        <w:drawing>
          <wp:anchor distT="0" distB="0" distL="0" distR="0" simplePos="0" relativeHeight="487505920" behindDoc="1" locked="0" layoutInCell="1" allowOverlap="1" wp14:anchorId="161CBFA7" wp14:editId="67F11AAB">
            <wp:simplePos x="0" y="0"/>
            <wp:positionH relativeFrom="page">
              <wp:posOffset>63097</wp:posOffset>
            </wp:positionH>
            <wp:positionV relativeFrom="paragraph">
              <wp:posOffset>-175378</wp:posOffset>
            </wp:positionV>
            <wp:extent cx="931046" cy="8728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6" cy="87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Fee_Explanation_2019-2020"/>
      <w:bookmarkEnd w:id="1"/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Accounts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Descriptions</w:t>
      </w:r>
    </w:p>
    <w:p w14:paraId="6B2CDB41" w14:textId="77777777" w:rsidR="00647876" w:rsidRDefault="00647876">
      <w:pPr>
        <w:pStyle w:val="BodyText"/>
        <w:rPr>
          <w:sz w:val="20"/>
        </w:rPr>
      </w:pPr>
    </w:p>
    <w:p w14:paraId="32E43271" w14:textId="77777777" w:rsidR="00647876" w:rsidRDefault="00647876">
      <w:pPr>
        <w:pStyle w:val="BodyText"/>
        <w:spacing w:before="2"/>
        <w:rPr>
          <w:sz w:val="25"/>
        </w:rPr>
      </w:pPr>
    </w:p>
    <w:p w14:paraId="776FED31" w14:textId="77777777" w:rsidR="00647876" w:rsidRDefault="00AC245E">
      <w:pPr>
        <w:pStyle w:val="BodyText"/>
        <w:spacing w:before="56"/>
        <w:ind w:left="1439" w:right="202"/>
      </w:pPr>
      <w:r>
        <w:rPr>
          <w:b/>
        </w:rPr>
        <w:t xml:space="preserve">Why is there an </w:t>
      </w:r>
      <w:r>
        <w:rPr>
          <w:b/>
          <w:u w:val="single"/>
        </w:rPr>
        <w:t>Activity Fee</w:t>
      </w:r>
      <w:r>
        <w:rPr>
          <w:b/>
        </w:rPr>
        <w:t>?</w:t>
      </w:r>
      <w:r>
        <w:rPr>
          <w:b/>
          <w:spacing w:val="1"/>
        </w:rPr>
        <w:t xml:space="preserve"> </w:t>
      </w:r>
      <w:r>
        <w:t>Siena Heights University supports a wide range of student organizations</w:t>
      </w:r>
      <w:r>
        <w:rPr>
          <w:spacing w:val="-47"/>
        </w:rPr>
        <w:t xml:space="preserve"> </w:t>
      </w:r>
      <w:r>
        <w:t>and initiatives that make substantial contributions to the social and academic life on campus. The</w:t>
      </w:r>
      <w:r>
        <w:rPr>
          <w:spacing w:val="1"/>
        </w:rPr>
        <w:t xml:space="preserve"> </w:t>
      </w:r>
      <w:r>
        <w:t>student service fee in large part is split evenly between SPARC and Student Government.</w:t>
      </w:r>
      <w:r>
        <w:rPr>
          <w:spacing w:val="1"/>
        </w:rPr>
        <w:t xml:space="preserve"> </w:t>
      </w:r>
      <w:r>
        <w:t>About ten</w:t>
      </w:r>
      <w:r>
        <w:rPr>
          <w:spacing w:val="1"/>
        </w:rPr>
        <w:t xml:space="preserve"> </w:t>
      </w:r>
      <w:r>
        <w:t>percent of the student activity fee (i.e. about $5 of the $50 per student) goes to fund major initiatives</w:t>
      </w:r>
      <w:r>
        <w:rPr>
          <w:spacing w:val="1"/>
        </w:rPr>
        <w:t xml:space="preserve"> </w:t>
      </w:r>
      <w:r>
        <w:t>led from the Student Life Division, such as the University Wellness Committee, Sibs &amp; Kids Weekend,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Homecoming,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HaloFest</w:t>
      </w:r>
      <w:proofErr w:type="spellEnd"/>
      <w:r>
        <w:t>.</w:t>
      </w:r>
    </w:p>
    <w:p w14:paraId="1BEB7055" w14:textId="77777777" w:rsidR="00647876" w:rsidRDefault="00647876">
      <w:pPr>
        <w:pStyle w:val="BodyText"/>
        <w:spacing w:before="1"/>
      </w:pPr>
    </w:p>
    <w:p w14:paraId="3241265A" w14:textId="77777777" w:rsidR="00647876" w:rsidRDefault="00AC245E">
      <w:pPr>
        <w:pStyle w:val="BodyText"/>
        <w:spacing w:before="1"/>
        <w:ind w:left="1440"/>
        <w:jc w:val="both"/>
      </w:pPr>
      <w:r>
        <w:t>Notes:</w:t>
      </w:r>
      <w:r>
        <w:rPr>
          <w:spacing w:val="37"/>
        </w:rPr>
        <w:t xml:space="preserve"> </w:t>
      </w:r>
      <w:r>
        <w:t>(Activity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Orlando,</w:t>
      </w:r>
      <w:r>
        <w:rPr>
          <w:spacing w:val="-9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Students)</w:t>
      </w:r>
    </w:p>
    <w:p w14:paraId="08690A63" w14:textId="77777777" w:rsidR="00647876" w:rsidRDefault="00AC245E">
      <w:pPr>
        <w:pStyle w:val="BodyText"/>
        <w:spacing w:before="2" w:line="237" w:lineRule="auto"/>
        <w:ind w:left="1440" w:right="382" w:firstLine="95"/>
        <w:jc w:val="both"/>
      </w:pPr>
      <w:r>
        <w:rPr>
          <w:u w:val="single"/>
        </w:rPr>
        <w:t>SPARC</w:t>
      </w:r>
      <w:r>
        <w:t xml:space="preserve"> (SPARC stands for the Student Programming and Recreation Committee, which is the student</w:t>
      </w:r>
      <w:r>
        <w:rPr>
          <w:spacing w:val="-4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weekend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Most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</w:t>
      </w:r>
      <w:r>
        <w:rPr>
          <w:spacing w:val="-4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additional charge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participate).</w:t>
      </w:r>
    </w:p>
    <w:p w14:paraId="40C03A94" w14:textId="77777777" w:rsidR="00647876" w:rsidRDefault="00AC245E">
      <w:pPr>
        <w:pStyle w:val="BodyText"/>
        <w:spacing w:before="2"/>
        <w:ind w:left="1440" w:right="304" w:firstLine="95"/>
      </w:pPr>
      <w:r>
        <w:rPr>
          <w:u w:val="single"/>
        </w:rPr>
        <w:t>Student Government</w:t>
      </w:r>
      <w:r>
        <w:t xml:space="preserve"> (known widely as the voice of the student body that in turn allocates funding to</w:t>
      </w:r>
      <w:r>
        <w:rPr>
          <w:spacing w:val="-4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organizations)</w:t>
      </w:r>
    </w:p>
    <w:p w14:paraId="2994059A" w14:textId="77777777" w:rsidR="00647876" w:rsidRDefault="00AC245E">
      <w:pPr>
        <w:pStyle w:val="BodyText"/>
        <w:ind w:left="1535" w:right="1065"/>
      </w:pPr>
      <w:r>
        <w:rPr>
          <w:u w:val="single"/>
        </w:rPr>
        <w:t>Sibs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Kids</w:t>
      </w:r>
      <w:r>
        <w:rPr>
          <w:spacing w:val="-2"/>
          <w:u w:val="single"/>
        </w:rPr>
        <w:t xml:space="preserve"> </w:t>
      </w:r>
      <w:r>
        <w:rPr>
          <w:u w:val="single"/>
        </w:rPr>
        <w:t>Weekend</w:t>
      </w:r>
      <w:r>
        <w:rPr>
          <w:spacing w:val="-3"/>
        </w:rPr>
        <w:t xml:space="preserve"> </w:t>
      </w:r>
      <w:r>
        <w:t>(open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 students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not)</w:t>
      </w:r>
      <w:r>
        <w:rPr>
          <w:spacing w:val="-47"/>
        </w:rPr>
        <w:t xml:space="preserve"> </w:t>
      </w:r>
      <w:r>
        <w:rPr>
          <w:u w:val="single"/>
        </w:rPr>
        <w:t>Homecoming</w:t>
      </w:r>
      <w:r>
        <w:t xml:space="preserve"> (Fall Semester’s</w:t>
      </w:r>
      <w:r>
        <w:rPr>
          <w:spacing w:val="-2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week)</w:t>
      </w:r>
    </w:p>
    <w:p w14:paraId="2EA7A383" w14:textId="77777777" w:rsidR="00647876" w:rsidRDefault="00AC245E">
      <w:pPr>
        <w:pStyle w:val="BodyText"/>
        <w:spacing w:before="1"/>
        <w:ind w:left="1535"/>
      </w:pPr>
      <w:proofErr w:type="spellStart"/>
      <w:r>
        <w:rPr>
          <w:u w:val="single"/>
        </w:rPr>
        <w:t>HaloFest</w:t>
      </w:r>
      <w:proofErr w:type="spellEnd"/>
      <w:r>
        <w:rPr>
          <w:spacing w:val="-4"/>
        </w:rPr>
        <w:t xml:space="preserve"> </w:t>
      </w:r>
      <w:r>
        <w:t>(Spring Semester’s</w:t>
      </w:r>
      <w:r>
        <w:rPr>
          <w:spacing w:val="-1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week)</w:t>
      </w:r>
    </w:p>
    <w:p w14:paraId="7038A5C3" w14:textId="77777777" w:rsidR="00647876" w:rsidRDefault="00647876">
      <w:pPr>
        <w:pStyle w:val="BodyText"/>
        <w:spacing w:before="5"/>
        <w:rPr>
          <w:sz w:val="17"/>
        </w:rPr>
      </w:pPr>
    </w:p>
    <w:p w14:paraId="483C2D7D" w14:textId="7ED24EB2" w:rsidR="00647876" w:rsidRDefault="00AC245E">
      <w:pPr>
        <w:pStyle w:val="BodyText"/>
        <w:spacing w:before="56"/>
        <w:ind w:left="1439" w:right="202"/>
      </w:pPr>
      <w:r>
        <w:rPr>
          <w:b/>
        </w:rPr>
        <w:t xml:space="preserve">Why is there a </w:t>
      </w:r>
      <w:r>
        <w:rPr>
          <w:b/>
          <w:u w:val="single"/>
        </w:rPr>
        <w:t>Welcome Week Fee?</w:t>
      </w:r>
      <w:r>
        <w:rPr>
          <w:b/>
        </w:rPr>
        <w:t xml:space="preserve"> </w:t>
      </w:r>
      <w:r>
        <w:t>It is the primary time for all First Time Freshman students to make</w:t>
      </w:r>
      <w:r>
        <w:rPr>
          <w:spacing w:val="-47"/>
        </w:rPr>
        <w:t xml:space="preserve"> </w:t>
      </w:r>
      <w:r>
        <w:t>connections with their peers, faculty, and staff.</w:t>
      </w:r>
      <w:r>
        <w:rPr>
          <w:spacing w:val="1"/>
        </w:rPr>
        <w:t xml:space="preserve"> </w:t>
      </w:r>
      <w:r>
        <w:t>The Welcome Week fee pays for a variety of activities,</w:t>
      </w:r>
      <w:r>
        <w:rPr>
          <w:spacing w:val="1"/>
        </w:rPr>
        <w:t xml:space="preserve"> </w:t>
      </w:r>
      <w:r>
        <w:t>events, and programming throughout the week.</w:t>
      </w:r>
      <w:r>
        <w:rPr>
          <w:spacing w:val="1"/>
        </w:rPr>
        <w:t xml:space="preserve"> </w:t>
      </w:r>
      <w:r>
        <w:t>It includes the cost of all</w:t>
      </w:r>
      <w:r>
        <w:rPr>
          <w:spacing w:val="1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programming,</w:t>
      </w:r>
      <w:r>
        <w:rPr>
          <w:spacing w:val="-5"/>
        </w:rPr>
        <w:t xml:space="preserve"> </w:t>
      </w:r>
      <w:r>
        <w:t>meals,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expenses.</w:t>
      </w:r>
    </w:p>
    <w:p w14:paraId="47A9F3CB" w14:textId="77777777" w:rsidR="00647876" w:rsidRDefault="00647876">
      <w:pPr>
        <w:pStyle w:val="BodyText"/>
        <w:spacing w:before="2"/>
      </w:pPr>
    </w:p>
    <w:p w14:paraId="5DFA955A" w14:textId="77777777" w:rsidR="00647876" w:rsidRDefault="00AC245E">
      <w:pPr>
        <w:pStyle w:val="BodyText"/>
        <w:ind w:left="1439" w:right="74"/>
      </w:pPr>
      <w:r>
        <w:rPr>
          <w:b/>
        </w:rPr>
        <w:t xml:space="preserve">Why is there a </w:t>
      </w:r>
      <w:r>
        <w:rPr>
          <w:b/>
          <w:u w:val="single"/>
        </w:rPr>
        <w:t>Student Services Fee</w:t>
      </w:r>
      <w:r>
        <w:rPr>
          <w:b/>
        </w:rPr>
        <w:t>?</w:t>
      </w:r>
      <w:r>
        <w:rPr>
          <w:b/>
          <w:spacing w:val="1"/>
        </w:rPr>
        <w:t xml:space="preserve"> </w:t>
      </w:r>
      <w:r>
        <w:t>This fee supports a variety of services to students in areas that</w:t>
      </w:r>
      <w:r>
        <w:rPr>
          <w:spacing w:val="1"/>
        </w:rPr>
        <w:t xml:space="preserve"> </w:t>
      </w:r>
      <w:r>
        <w:t>have grown more important over time.</w:t>
      </w:r>
      <w:r>
        <w:rPr>
          <w:spacing w:val="1"/>
        </w:rPr>
        <w:t xml:space="preserve"> </w:t>
      </w:r>
      <w:r>
        <w:t>Career Services, for example, has expanded with more</w:t>
      </w:r>
      <w:r>
        <w:rPr>
          <w:spacing w:val="1"/>
        </w:rPr>
        <w:t xml:space="preserve"> </w:t>
      </w:r>
      <w:r>
        <w:t>sophisticated</w:t>
      </w:r>
      <w:r>
        <w:rPr>
          <w:spacing w:val="-5"/>
        </w:rPr>
        <w:t xml:space="preserve"> </w:t>
      </w:r>
      <w:r>
        <w:t>software,</w:t>
      </w:r>
      <w:r>
        <w:rPr>
          <w:spacing w:val="-7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personnel,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 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opportunity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success.</w:t>
      </w:r>
    </w:p>
    <w:p w14:paraId="71407908" w14:textId="77777777" w:rsidR="00647876" w:rsidRDefault="00647876">
      <w:pPr>
        <w:pStyle w:val="BodyText"/>
      </w:pPr>
    </w:p>
    <w:p w14:paraId="517011DB" w14:textId="77777777" w:rsidR="00647876" w:rsidRDefault="00647876">
      <w:pPr>
        <w:pStyle w:val="BodyText"/>
        <w:spacing w:before="1"/>
      </w:pPr>
    </w:p>
    <w:p w14:paraId="5369D267" w14:textId="77777777" w:rsidR="00647876" w:rsidRDefault="00AC245E">
      <w:pPr>
        <w:pStyle w:val="BodyText"/>
        <w:ind w:left="1439" w:right="191"/>
      </w:pPr>
      <w:r>
        <w:rPr>
          <w:b/>
        </w:rPr>
        <w:t xml:space="preserve">Why is there a </w:t>
      </w:r>
      <w:r>
        <w:rPr>
          <w:b/>
          <w:u w:val="single"/>
        </w:rPr>
        <w:t>Compliance Fee</w:t>
      </w:r>
      <w:r>
        <w:rPr>
          <w:b/>
        </w:rPr>
        <w:t xml:space="preserve">? </w:t>
      </w:r>
      <w:r>
        <w:t>Several new requirements have been imposed by the government and</w:t>
      </w:r>
      <w:r>
        <w:rPr>
          <w:spacing w:val="-47"/>
        </w:rPr>
        <w:t xml:space="preserve"> </w:t>
      </w:r>
      <w:r>
        <w:t>our accrediting groups. The added expenses related to the additional reporting by the university, the</w:t>
      </w:r>
      <w:r>
        <w:rPr>
          <w:spacing w:val="1"/>
        </w:rPr>
        <w:t xml:space="preserve"> </w:t>
      </w:r>
      <w:r>
        <w:t>oversight required by the FLSA (Fair Labor Standards Act) regulation and the ACA (Affordable Care Act),</w:t>
      </w:r>
      <w:r>
        <w:rPr>
          <w:spacing w:val="1"/>
        </w:rPr>
        <w:t xml:space="preserve"> </w:t>
      </w:r>
      <w:r>
        <w:t>and accreditation processes and fees have required additional expenditures. Applying the fee in the</w:t>
      </w:r>
      <w:r>
        <w:rPr>
          <w:spacing w:val="1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needs.</w:t>
      </w:r>
    </w:p>
    <w:p w14:paraId="1DB99D13" w14:textId="77777777" w:rsidR="00647876" w:rsidRDefault="00647876">
      <w:pPr>
        <w:pStyle w:val="BodyText"/>
        <w:rPr>
          <w:sz w:val="20"/>
        </w:rPr>
      </w:pPr>
    </w:p>
    <w:p w14:paraId="74CBABB4" w14:textId="77777777" w:rsidR="00647876" w:rsidRDefault="00647876">
      <w:pPr>
        <w:pStyle w:val="BodyText"/>
        <w:rPr>
          <w:sz w:val="20"/>
        </w:rPr>
      </w:pPr>
    </w:p>
    <w:p w14:paraId="4487155F" w14:textId="77777777" w:rsidR="00647876" w:rsidRDefault="00647876">
      <w:pPr>
        <w:pStyle w:val="BodyText"/>
        <w:rPr>
          <w:sz w:val="20"/>
        </w:rPr>
      </w:pPr>
    </w:p>
    <w:p w14:paraId="0D4BB674" w14:textId="77777777" w:rsidR="00647876" w:rsidRDefault="00647876">
      <w:pPr>
        <w:pStyle w:val="BodyText"/>
        <w:rPr>
          <w:sz w:val="20"/>
        </w:rPr>
      </w:pPr>
    </w:p>
    <w:p w14:paraId="2CA34AEC" w14:textId="77777777" w:rsidR="00647876" w:rsidRDefault="00647876">
      <w:pPr>
        <w:pStyle w:val="BodyText"/>
        <w:rPr>
          <w:sz w:val="20"/>
        </w:rPr>
      </w:pPr>
    </w:p>
    <w:p w14:paraId="0F7DFDDA" w14:textId="77777777" w:rsidR="00647876" w:rsidRDefault="00647876">
      <w:pPr>
        <w:pStyle w:val="BodyText"/>
        <w:rPr>
          <w:sz w:val="20"/>
        </w:rPr>
      </w:pPr>
    </w:p>
    <w:p w14:paraId="6F805DEC" w14:textId="77777777" w:rsidR="00647876" w:rsidRDefault="00647876">
      <w:pPr>
        <w:pStyle w:val="BodyText"/>
        <w:rPr>
          <w:sz w:val="20"/>
        </w:rPr>
      </w:pPr>
    </w:p>
    <w:p w14:paraId="2AA01CC0" w14:textId="77777777" w:rsidR="00647876" w:rsidRDefault="00647876">
      <w:pPr>
        <w:pStyle w:val="BodyText"/>
        <w:rPr>
          <w:sz w:val="20"/>
        </w:rPr>
      </w:pPr>
    </w:p>
    <w:p w14:paraId="5B7BA885" w14:textId="77777777" w:rsidR="00647876" w:rsidRDefault="00647876">
      <w:pPr>
        <w:pStyle w:val="BodyText"/>
        <w:rPr>
          <w:sz w:val="20"/>
        </w:rPr>
      </w:pPr>
    </w:p>
    <w:p w14:paraId="31FCEE0E" w14:textId="77777777" w:rsidR="00647876" w:rsidRDefault="00647876">
      <w:pPr>
        <w:pStyle w:val="BodyText"/>
        <w:rPr>
          <w:sz w:val="20"/>
        </w:rPr>
      </w:pPr>
    </w:p>
    <w:p w14:paraId="4F454C9A" w14:textId="77777777" w:rsidR="00647876" w:rsidRDefault="00647876">
      <w:pPr>
        <w:pStyle w:val="BodyText"/>
        <w:rPr>
          <w:sz w:val="20"/>
        </w:rPr>
      </w:pPr>
    </w:p>
    <w:p w14:paraId="30988EA8" w14:textId="77777777" w:rsidR="00647876" w:rsidRDefault="00647876">
      <w:pPr>
        <w:pStyle w:val="BodyText"/>
        <w:rPr>
          <w:sz w:val="20"/>
        </w:rPr>
      </w:pPr>
    </w:p>
    <w:p w14:paraId="67A58D48" w14:textId="77777777" w:rsidR="00647876" w:rsidRDefault="00647876">
      <w:pPr>
        <w:pStyle w:val="BodyText"/>
        <w:rPr>
          <w:sz w:val="20"/>
        </w:rPr>
      </w:pPr>
    </w:p>
    <w:p w14:paraId="552A0395" w14:textId="77777777" w:rsidR="00647876" w:rsidRDefault="00647876">
      <w:pPr>
        <w:pStyle w:val="BodyText"/>
        <w:rPr>
          <w:sz w:val="20"/>
        </w:rPr>
      </w:pPr>
    </w:p>
    <w:p w14:paraId="47D851B5" w14:textId="77777777" w:rsidR="00647876" w:rsidRDefault="00647876">
      <w:pPr>
        <w:pStyle w:val="BodyText"/>
        <w:rPr>
          <w:sz w:val="20"/>
        </w:rPr>
      </w:pPr>
    </w:p>
    <w:p w14:paraId="50C359C8" w14:textId="77777777" w:rsidR="00647876" w:rsidRDefault="00647876">
      <w:pPr>
        <w:pStyle w:val="BodyText"/>
        <w:rPr>
          <w:sz w:val="20"/>
        </w:rPr>
      </w:pPr>
    </w:p>
    <w:p w14:paraId="71581D01" w14:textId="77777777" w:rsidR="00647876" w:rsidRDefault="00647876">
      <w:pPr>
        <w:pStyle w:val="BodyText"/>
        <w:rPr>
          <w:sz w:val="20"/>
        </w:rPr>
      </w:pPr>
    </w:p>
    <w:p w14:paraId="5C5D96EA" w14:textId="77777777" w:rsidR="00647876" w:rsidRDefault="00647876">
      <w:pPr>
        <w:pStyle w:val="BodyText"/>
        <w:rPr>
          <w:sz w:val="20"/>
        </w:rPr>
      </w:pPr>
    </w:p>
    <w:p w14:paraId="0D736A0D" w14:textId="77777777" w:rsidR="00647876" w:rsidRDefault="00647876">
      <w:pPr>
        <w:pStyle w:val="BodyText"/>
        <w:spacing w:before="6"/>
        <w:rPr>
          <w:sz w:val="27"/>
        </w:rPr>
      </w:pPr>
    </w:p>
    <w:p w14:paraId="1FB81C70" w14:textId="77777777" w:rsidR="00647876" w:rsidRDefault="00AC245E">
      <w:pPr>
        <w:spacing w:before="68"/>
        <w:ind w:right="98"/>
        <w:jc w:val="right"/>
        <w:rPr>
          <w:sz w:val="16"/>
        </w:rPr>
      </w:pPr>
      <w:r>
        <w:rPr>
          <w:sz w:val="16"/>
        </w:rPr>
        <w:t>1</w:t>
      </w:r>
    </w:p>
    <w:p w14:paraId="7527B280" w14:textId="77777777" w:rsidR="00647876" w:rsidRDefault="00647876">
      <w:pPr>
        <w:jc w:val="right"/>
        <w:rPr>
          <w:sz w:val="16"/>
        </w:rPr>
        <w:sectPr w:rsidR="00647876">
          <w:type w:val="continuous"/>
          <w:pgSz w:w="12240" w:h="15840"/>
          <w:pgMar w:top="140" w:right="1340" w:bottom="280" w:left="0" w:header="720" w:footer="720" w:gutter="0"/>
          <w:cols w:space="720"/>
        </w:sectPr>
      </w:pPr>
    </w:p>
    <w:p w14:paraId="0EF7D316" w14:textId="77777777" w:rsidR="00647876" w:rsidRDefault="00AC245E">
      <w:pPr>
        <w:spacing w:before="61"/>
        <w:ind w:left="1440"/>
        <w:rPr>
          <w:rFonts w:ascii="Times New Roman"/>
          <w:b/>
          <w:sz w:val="20"/>
        </w:rPr>
      </w:pPr>
      <w:bookmarkStart w:id="2" w:name="Tech_Fee_Explanation_IT_2-19"/>
      <w:bookmarkEnd w:id="2"/>
      <w:r>
        <w:rPr>
          <w:rFonts w:ascii="Times New Roman"/>
          <w:b/>
          <w:sz w:val="20"/>
          <w:u w:val="single"/>
        </w:rPr>
        <w:lastRenderedPageBreak/>
        <w:t>TECHNOLOGY</w:t>
      </w:r>
      <w:r>
        <w:rPr>
          <w:rFonts w:ascii="Times New Roman"/>
          <w:b/>
          <w:spacing w:val="-7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FEE:</w:t>
      </w:r>
    </w:p>
    <w:p w14:paraId="5469ACC3" w14:textId="77777777" w:rsidR="00647876" w:rsidRDefault="00AC245E">
      <w:pPr>
        <w:spacing w:before="177" w:line="259" w:lineRule="auto"/>
        <w:ind w:left="1440" w:right="2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primary purpose of the Technology Fee is to support the mission of the University by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providing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faculty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technological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infrastructure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enhances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students educational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experience.</w:t>
      </w:r>
    </w:p>
    <w:p w14:paraId="75159066" w14:textId="77777777" w:rsidR="00647876" w:rsidRDefault="00AC245E">
      <w:pPr>
        <w:spacing w:before="159" w:line="259" w:lineRule="auto"/>
        <w:ind w:left="1440" w:right="202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Technology is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heart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experience,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faculty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staff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depend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upon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students having access to the Information Technology resources offered—from online registration 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virtual learning systems to academic software and library resources. The Technology Fee is used 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address technology needs such as computing and information technology, wireless and remote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connectivity, physical and virtual desktops, technology equipped classrooms and student system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automation.</w:t>
      </w:r>
    </w:p>
    <w:p w14:paraId="575197E8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58"/>
        <w:ind w:hanging="361"/>
        <w:rPr>
          <w:sz w:val="18"/>
        </w:rPr>
      </w:pPr>
      <w:r>
        <w:rPr>
          <w:sz w:val="18"/>
        </w:rPr>
        <w:t>Educational</w:t>
      </w:r>
      <w:r>
        <w:rPr>
          <w:spacing w:val="-4"/>
          <w:sz w:val="18"/>
        </w:rPr>
        <w:t xml:space="preserve"> </w:t>
      </w:r>
      <w:r>
        <w:rPr>
          <w:sz w:val="18"/>
        </w:rPr>
        <w:t>technology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formally</w:t>
      </w:r>
      <w:r>
        <w:rPr>
          <w:spacing w:val="-3"/>
          <w:sz w:val="18"/>
        </w:rPr>
        <w:t xml:space="preserve"> </w:t>
      </w:r>
      <w:r>
        <w:rPr>
          <w:sz w:val="18"/>
        </w:rPr>
        <w:t>scheduled</w:t>
      </w:r>
      <w:r>
        <w:rPr>
          <w:spacing w:val="-4"/>
          <w:sz w:val="18"/>
        </w:rPr>
        <w:t xml:space="preserve"> </w:t>
      </w:r>
      <w:r>
        <w:rPr>
          <w:sz w:val="18"/>
        </w:rPr>
        <w:t>classrooms</w:t>
      </w:r>
    </w:p>
    <w:p w14:paraId="703D8D0C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Faculty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computers/laptops/tablets</w:t>
      </w:r>
    </w:p>
    <w:p w14:paraId="04590989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2"/>
        <w:ind w:hanging="361"/>
        <w:rPr>
          <w:sz w:val="18"/>
        </w:rPr>
      </w:pPr>
      <w:r>
        <w:rPr>
          <w:sz w:val="18"/>
        </w:rPr>
        <w:t>Participation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Microsoft</w:t>
      </w:r>
      <w:r>
        <w:rPr>
          <w:spacing w:val="-4"/>
          <w:sz w:val="18"/>
        </w:rPr>
        <w:t xml:space="preserve"> </w:t>
      </w:r>
      <w:r>
        <w:rPr>
          <w:sz w:val="18"/>
        </w:rPr>
        <w:t>campus</w:t>
      </w:r>
      <w:r>
        <w:rPr>
          <w:spacing w:val="-4"/>
          <w:sz w:val="18"/>
        </w:rPr>
        <w:t xml:space="preserve"> </w:t>
      </w:r>
      <w:r>
        <w:rPr>
          <w:sz w:val="18"/>
        </w:rPr>
        <w:t>agreement</w:t>
      </w:r>
      <w:r>
        <w:rPr>
          <w:spacing w:val="-2"/>
          <w:sz w:val="18"/>
        </w:rPr>
        <w:t xml:space="preserve"> </w:t>
      </w:r>
      <w:r>
        <w:rPr>
          <w:sz w:val="18"/>
        </w:rPr>
        <w:t>(Microsoft</w:t>
      </w:r>
      <w:r>
        <w:rPr>
          <w:spacing w:val="-4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software)</w:t>
      </w:r>
    </w:p>
    <w:p w14:paraId="66CF9021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0"/>
        <w:ind w:hanging="361"/>
        <w:rPr>
          <w:sz w:val="18"/>
        </w:rPr>
      </w:pPr>
      <w:r>
        <w:rPr>
          <w:sz w:val="18"/>
        </w:rPr>
        <w:t>Adobe</w:t>
      </w:r>
      <w:r>
        <w:rPr>
          <w:spacing w:val="-4"/>
          <w:sz w:val="18"/>
        </w:rPr>
        <w:t xml:space="preserve"> </w:t>
      </w:r>
      <w:r>
        <w:rPr>
          <w:sz w:val="18"/>
        </w:rPr>
        <w:t>Creative</w:t>
      </w:r>
      <w:r>
        <w:rPr>
          <w:spacing w:val="-3"/>
          <w:sz w:val="18"/>
        </w:rPr>
        <w:t xml:space="preserve"> </w:t>
      </w:r>
      <w:r>
        <w:rPr>
          <w:sz w:val="18"/>
        </w:rPr>
        <w:t>Cloud:</w:t>
      </w:r>
      <w:r>
        <w:rPr>
          <w:spacing w:val="-3"/>
          <w:sz w:val="18"/>
        </w:rPr>
        <w:t xml:space="preserve"> </w:t>
      </w:r>
      <w:r>
        <w:rPr>
          <w:sz w:val="18"/>
        </w:rPr>
        <w:t>Photoshop,</w:t>
      </w:r>
      <w:r>
        <w:rPr>
          <w:spacing w:val="-1"/>
          <w:sz w:val="18"/>
        </w:rPr>
        <w:t xml:space="preserve"> </w:t>
      </w:r>
      <w:r>
        <w:rPr>
          <w:sz w:val="18"/>
        </w:rPr>
        <w:t>graphic</w:t>
      </w:r>
      <w:r>
        <w:rPr>
          <w:spacing w:val="-1"/>
          <w:sz w:val="18"/>
        </w:rPr>
        <w:t xml:space="preserve"> </w:t>
      </w:r>
      <w:r>
        <w:rPr>
          <w:sz w:val="18"/>
        </w:rPr>
        <w:t>design,</w:t>
      </w:r>
      <w:r>
        <w:rPr>
          <w:spacing w:val="-3"/>
          <w:sz w:val="18"/>
        </w:rPr>
        <w:t xml:space="preserve"> </w:t>
      </w:r>
      <w:r>
        <w:rPr>
          <w:sz w:val="18"/>
        </w:rPr>
        <w:t>video</w:t>
      </w:r>
      <w:r>
        <w:rPr>
          <w:spacing w:val="-2"/>
          <w:sz w:val="18"/>
        </w:rPr>
        <w:t xml:space="preserve"> </w:t>
      </w:r>
      <w:r>
        <w:rPr>
          <w:sz w:val="18"/>
        </w:rPr>
        <w:t>editing, web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-3"/>
          <w:sz w:val="18"/>
        </w:rPr>
        <w:t xml:space="preserve"> </w:t>
      </w:r>
      <w:r>
        <w:rPr>
          <w:sz w:val="18"/>
        </w:rPr>
        <w:t>photography,</w:t>
      </w:r>
      <w:r>
        <w:rPr>
          <w:spacing w:val="-1"/>
          <w:sz w:val="18"/>
        </w:rPr>
        <w:t xml:space="preserve"> </w:t>
      </w:r>
      <w:r>
        <w:rPr>
          <w:sz w:val="18"/>
        </w:rPr>
        <w:t>etc.</w:t>
      </w:r>
    </w:p>
    <w:p w14:paraId="43D92724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Analysis</w:t>
      </w:r>
      <w:r>
        <w:rPr>
          <w:spacing w:val="-3"/>
          <w:sz w:val="18"/>
        </w:rPr>
        <w:t xml:space="preserve"> </w:t>
      </w:r>
      <w:r>
        <w:rPr>
          <w:sz w:val="18"/>
        </w:rPr>
        <w:t>and synthesis</w:t>
      </w:r>
      <w:r>
        <w:rPr>
          <w:spacing w:val="-2"/>
          <w:sz w:val="18"/>
        </w:rPr>
        <w:t xml:space="preserve"> </w:t>
      </w:r>
      <w:r>
        <w:rPr>
          <w:sz w:val="18"/>
        </w:rPr>
        <w:t>programs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Minitab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Origin</w:t>
      </w:r>
      <w:r>
        <w:rPr>
          <w:spacing w:val="-3"/>
          <w:sz w:val="18"/>
        </w:rPr>
        <w:t xml:space="preserve"> </w:t>
      </w:r>
      <w:r>
        <w:rPr>
          <w:sz w:val="18"/>
        </w:rPr>
        <w:t>2019</w:t>
      </w:r>
    </w:p>
    <w:p w14:paraId="7CBF7228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1"/>
        <w:ind w:hanging="361"/>
        <w:rPr>
          <w:sz w:val="18"/>
        </w:rPr>
      </w:pPr>
      <w:proofErr w:type="spellStart"/>
      <w:r>
        <w:rPr>
          <w:sz w:val="18"/>
        </w:rPr>
        <w:t>Matlab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Engineering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Mathematics</w:t>
      </w:r>
    </w:p>
    <w:p w14:paraId="578B5FD1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proofErr w:type="spellStart"/>
      <w:r>
        <w:rPr>
          <w:sz w:val="18"/>
        </w:rPr>
        <w:t>Vectorworks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Theatre</w:t>
      </w:r>
      <w:r>
        <w:rPr>
          <w:spacing w:val="-2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design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Sibelius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Music</w:t>
      </w:r>
    </w:p>
    <w:p w14:paraId="18E7B55C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Internet</w:t>
      </w:r>
      <w:r>
        <w:rPr>
          <w:spacing w:val="-2"/>
          <w:sz w:val="18"/>
        </w:rPr>
        <w:t xml:space="preserve"> </w:t>
      </w:r>
      <w:r>
        <w:rPr>
          <w:sz w:val="18"/>
        </w:rPr>
        <w:t>Security</w:t>
      </w:r>
      <w:r>
        <w:rPr>
          <w:spacing w:val="-2"/>
          <w:sz w:val="18"/>
        </w:rPr>
        <w:t xml:space="preserve"> </w:t>
      </w:r>
      <w:r>
        <w:rPr>
          <w:sz w:val="18"/>
        </w:rPr>
        <w:t>software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computers</w:t>
      </w:r>
      <w:r>
        <w:rPr>
          <w:spacing w:val="-1"/>
          <w:sz w:val="18"/>
        </w:rPr>
        <w:t xml:space="preserve"> </w:t>
      </w:r>
      <w:r>
        <w:rPr>
          <w:sz w:val="18"/>
        </w:rPr>
        <w:t>safe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secure</w:t>
      </w:r>
    </w:p>
    <w:p w14:paraId="0C255B7F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2"/>
        <w:ind w:hanging="361"/>
        <w:rPr>
          <w:sz w:val="18"/>
        </w:rPr>
      </w:pPr>
      <w:r>
        <w:rPr>
          <w:sz w:val="18"/>
        </w:rPr>
        <w:t>Network</w:t>
      </w:r>
      <w:r>
        <w:rPr>
          <w:spacing w:val="-3"/>
          <w:sz w:val="18"/>
        </w:rPr>
        <w:t xml:space="preserve"> </w:t>
      </w:r>
      <w:r>
        <w:rPr>
          <w:sz w:val="18"/>
        </w:rPr>
        <w:t>security</w:t>
      </w:r>
      <w:r>
        <w:rPr>
          <w:spacing w:val="-2"/>
          <w:sz w:val="18"/>
        </w:rPr>
        <w:t xml:space="preserve"> </w:t>
      </w:r>
      <w:r>
        <w:rPr>
          <w:sz w:val="18"/>
        </w:rPr>
        <w:t>appliances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monitor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protect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</w:p>
    <w:p w14:paraId="1033DF25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Spam</w:t>
      </w:r>
      <w:r>
        <w:rPr>
          <w:spacing w:val="-3"/>
          <w:sz w:val="18"/>
        </w:rPr>
        <w:t xml:space="preserve"> </w:t>
      </w:r>
      <w:r>
        <w:rPr>
          <w:sz w:val="18"/>
        </w:rPr>
        <w:t>filtering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r>
        <w:rPr>
          <w:sz w:val="18"/>
        </w:rPr>
        <w:t>filters</w:t>
      </w:r>
    </w:p>
    <w:p w14:paraId="31045746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proofErr w:type="spellStart"/>
      <w:r>
        <w:rPr>
          <w:sz w:val="18"/>
        </w:rPr>
        <w:t>MySiena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portal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registration,</w:t>
      </w:r>
      <w:r>
        <w:rPr>
          <w:spacing w:val="-2"/>
          <w:sz w:val="18"/>
        </w:rPr>
        <w:t xml:space="preserve"> </w:t>
      </w:r>
      <w:r>
        <w:rPr>
          <w:sz w:val="18"/>
        </w:rPr>
        <w:t>grades, and</w:t>
      </w:r>
      <w:r>
        <w:rPr>
          <w:spacing w:val="-2"/>
          <w:sz w:val="18"/>
        </w:rPr>
        <w:t xml:space="preserve"> </w:t>
      </w:r>
      <w:r>
        <w:rPr>
          <w:sz w:val="18"/>
        </w:rPr>
        <w:t>library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bases,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</w:p>
    <w:p w14:paraId="0E94E130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1"/>
        <w:ind w:hanging="361"/>
        <w:rPr>
          <w:sz w:val="18"/>
        </w:rPr>
      </w:pPr>
      <w:r>
        <w:rPr>
          <w:sz w:val="18"/>
        </w:rPr>
        <w:t>Robust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secure</w:t>
      </w:r>
      <w:r>
        <w:rPr>
          <w:spacing w:val="-3"/>
          <w:sz w:val="18"/>
        </w:rPr>
        <w:t xml:space="preserve"> </w:t>
      </w:r>
      <w:r>
        <w:rPr>
          <w:sz w:val="18"/>
        </w:rPr>
        <w:t>access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Internet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non-academic</w:t>
      </w:r>
      <w:r>
        <w:rPr>
          <w:spacing w:val="-1"/>
          <w:sz w:val="18"/>
        </w:rPr>
        <w:t xml:space="preserve"> </w:t>
      </w:r>
      <w:r>
        <w:rPr>
          <w:sz w:val="18"/>
        </w:rPr>
        <w:t>purposes</w:t>
      </w:r>
    </w:p>
    <w:p w14:paraId="008FB03B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Wireless</w:t>
      </w:r>
      <w:r>
        <w:rPr>
          <w:spacing w:val="-3"/>
          <w:sz w:val="18"/>
        </w:rPr>
        <w:t xml:space="preserve"> </w:t>
      </w:r>
      <w:r>
        <w:rPr>
          <w:sz w:val="18"/>
        </w:rPr>
        <w:t>networks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Adrian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Southfield</w:t>
      </w:r>
      <w:r>
        <w:rPr>
          <w:spacing w:val="-2"/>
          <w:sz w:val="18"/>
        </w:rPr>
        <w:t xml:space="preserve"> </w:t>
      </w:r>
      <w:r>
        <w:rPr>
          <w:sz w:val="18"/>
        </w:rPr>
        <w:t>campuses</w:t>
      </w:r>
    </w:p>
    <w:p w14:paraId="236866FB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0"/>
        <w:ind w:hanging="361"/>
        <w:rPr>
          <w:sz w:val="18"/>
        </w:rPr>
      </w:pP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access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virtual</w:t>
      </w:r>
      <w:r>
        <w:rPr>
          <w:spacing w:val="-3"/>
          <w:sz w:val="18"/>
        </w:rPr>
        <w:t xml:space="preserve"> </w:t>
      </w:r>
      <w:r>
        <w:rPr>
          <w:sz w:val="18"/>
        </w:rPr>
        <w:t>desktops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classroom</w:t>
      </w:r>
      <w:r>
        <w:rPr>
          <w:spacing w:val="-2"/>
          <w:sz w:val="18"/>
        </w:rPr>
        <w:t xml:space="preserve"> </w:t>
      </w:r>
      <w:r>
        <w:rPr>
          <w:sz w:val="18"/>
        </w:rPr>
        <w:t>software</w:t>
      </w:r>
    </w:p>
    <w:p w14:paraId="774370B7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11"/>
        <w:ind w:hanging="361"/>
        <w:rPr>
          <w:sz w:val="18"/>
        </w:rPr>
      </w:pP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accounts</w:t>
      </w:r>
    </w:p>
    <w:p w14:paraId="71481766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staff</w:t>
      </w:r>
      <w:r>
        <w:rPr>
          <w:spacing w:val="-2"/>
          <w:sz w:val="18"/>
        </w:rPr>
        <w:t xml:space="preserve"> </w:t>
      </w:r>
      <w:r>
        <w:rPr>
          <w:sz w:val="18"/>
        </w:rPr>
        <w:t>wages</w:t>
      </w:r>
    </w:p>
    <w:p w14:paraId="75B69079" w14:textId="77777777" w:rsidR="00647876" w:rsidRDefault="00AC245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18"/>
        </w:rPr>
      </w:pPr>
      <w:r>
        <w:rPr>
          <w:sz w:val="18"/>
        </w:rPr>
        <w:t>Online</w:t>
      </w:r>
      <w:r>
        <w:rPr>
          <w:spacing w:val="-1"/>
          <w:sz w:val="18"/>
        </w:rPr>
        <w:t xml:space="preserve"> </w:t>
      </w:r>
      <w:r>
        <w:rPr>
          <w:sz w:val="18"/>
        </w:rPr>
        <w:t>FAQ</w:t>
      </w:r>
      <w:r>
        <w:rPr>
          <w:spacing w:val="-1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>site</w:t>
      </w:r>
      <w:r>
        <w:rPr>
          <w:spacing w:val="-2"/>
          <w:sz w:val="18"/>
        </w:rPr>
        <w:t xml:space="preserve"> </w:t>
      </w:r>
      <w:hyperlink r:id="rId6">
        <w:r>
          <w:rPr>
            <w:sz w:val="18"/>
          </w:rPr>
          <w:t>help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pages</w:t>
        </w:r>
      </w:hyperlink>
    </w:p>
    <w:p w14:paraId="77D16BDD" w14:textId="77777777" w:rsidR="00647876" w:rsidRDefault="00647876">
      <w:pPr>
        <w:pStyle w:val="BodyText"/>
        <w:rPr>
          <w:sz w:val="20"/>
        </w:rPr>
      </w:pPr>
    </w:p>
    <w:p w14:paraId="3823EB81" w14:textId="77777777" w:rsidR="00647876" w:rsidRDefault="00647876">
      <w:pPr>
        <w:pStyle w:val="BodyText"/>
        <w:spacing w:before="1"/>
        <w:rPr>
          <w:sz w:val="16"/>
        </w:rPr>
      </w:pPr>
    </w:p>
    <w:p w14:paraId="550E9532" w14:textId="77777777" w:rsidR="00647876" w:rsidRDefault="00AC245E">
      <w:pPr>
        <w:ind w:left="1440"/>
        <w:rPr>
          <w:b/>
          <w:sz w:val="18"/>
        </w:rPr>
      </w:pPr>
      <w:r>
        <w:rPr>
          <w:b/>
          <w:sz w:val="18"/>
        </w:rPr>
        <w:t>TECHNOLOGY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STRUCTURE:</w:t>
      </w:r>
    </w:p>
    <w:p w14:paraId="2B7E7722" w14:textId="77777777" w:rsidR="00647876" w:rsidRDefault="00647876">
      <w:pPr>
        <w:pStyle w:val="BodyText"/>
        <w:spacing w:after="1"/>
        <w:rPr>
          <w:b/>
          <w:sz w:val="9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</w:tblGrid>
      <w:tr w:rsidR="00647876" w14:paraId="70002E6B" w14:textId="77777777">
        <w:trPr>
          <w:trHeight w:val="330"/>
        </w:trPr>
        <w:tc>
          <w:tcPr>
            <w:tcW w:w="1870" w:type="dxa"/>
          </w:tcPr>
          <w:p w14:paraId="2DAD1045" w14:textId="77777777" w:rsidR="00647876" w:rsidRDefault="00AC245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</w:p>
        </w:tc>
        <w:tc>
          <w:tcPr>
            <w:tcW w:w="1871" w:type="dxa"/>
          </w:tcPr>
          <w:p w14:paraId="6355F464" w14:textId="77777777" w:rsidR="00647876" w:rsidRDefault="00AC245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873" w:type="dxa"/>
          </w:tcPr>
          <w:p w14:paraId="738D8B8C" w14:textId="77777777" w:rsidR="00647876" w:rsidRDefault="00AC245E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870" w:type="dxa"/>
          </w:tcPr>
          <w:p w14:paraId="182F774B" w14:textId="77777777" w:rsidR="00647876" w:rsidRDefault="00AC245E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WINTER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</w:tc>
      </w:tr>
      <w:tr w:rsidR="00647876" w14:paraId="13585451" w14:textId="77777777">
        <w:trPr>
          <w:trHeight w:val="328"/>
        </w:trPr>
        <w:tc>
          <w:tcPr>
            <w:tcW w:w="1870" w:type="dxa"/>
          </w:tcPr>
          <w:p w14:paraId="5201A539" w14:textId="77777777" w:rsidR="00647876" w:rsidRDefault="00AC245E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</w:p>
        </w:tc>
        <w:tc>
          <w:tcPr>
            <w:tcW w:w="1871" w:type="dxa"/>
          </w:tcPr>
          <w:p w14:paraId="242C5A58" w14:textId="77777777" w:rsidR="00647876" w:rsidRDefault="00AC245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  <w:tc>
          <w:tcPr>
            <w:tcW w:w="1873" w:type="dxa"/>
          </w:tcPr>
          <w:p w14:paraId="5492A541" w14:textId="77777777" w:rsidR="00647876" w:rsidRDefault="00AC245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399</w:t>
            </w:r>
          </w:p>
        </w:tc>
        <w:tc>
          <w:tcPr>
            <w:tcW w:w="1870" w:type="dxa"/>
          </w:tcPr>
          <w:p w14:paraId="18DA8CCD" w14:textId="77777777" w:rsidR="00647876" w:rsidRDefault="00AC245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399</w:t>
            </w:r>
          </w:p>
        </w:tc>
      </w:tr>
      <w:tr w:rsidR="00647876" w14:paraId="5F002488" w14:textId="77777777">
        <w:trPr>
          <w:trHeight w:val="330"/>
        </w:trPr>
        <w:tc>
          <w:tcPr>
            <w:tcW w:w="1870" w:type="dxa"/>
          </w:tcPr>
          <w:p w14:paraId="3EA7519C" w14:textId="77777777" w:rsidR="00647876" w:rsidRDefault="00AC245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Studies</w:t>
            </w:r>
          </w:p>
        </w:tc>
        <w:tc>
          <w:tcPr>
            <w:tcW w:w="1871" w:type="dxa"/>
          </w:tcPr>
          <w:p w14:paraId="33F2B1A1" w14:textId="77777777" w:rsidR="00647876" w:rsidRDefault="00AC245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  <w:tc>
          <w:tcPr>
            <w:tcW w:w="1873" w:type="dxa"/>
          </w:tcPr>
          <w:p w14:paraId="00952CCF" w14:textId="77777777" w:rsidR="00647876" w:rsidRDefault="00AC245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  <w:tc>
          <w:tcPr>
            <w:tcW w:w="1870" w:type="dxa"/>
          </w:tcPr>
          <w:p w14:paraId="75E4A0F7" w14:textId="77777777" w:rsidR="00647876" w:rsidRDefault="00AC245E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</w:tr>
      <w:tr w:rsidR="00647876" w14:paraId="4CEA1AA8" w14:textId="77777777">
        <w:trPr>
          <w:trHeight w:val="331"/>
        </w:trPr>
        <w:tc>
          <w:tcPr>
            <w:tcW w:w="1870" w:type="dxa"/>
          </w:tcPr>
          <w:p w14:paraId="23866414" w14:textId="77777777" w:rsidR="00647876" w:rsidRDefault="00AC245E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Graduate</w:t>
            </w:r>
          </w:p>
        </w:tc>
        <w:tc>
          <w:tcPr>
            <w:tcW w:w="1871" w:type="dxa"/>
          </w:tcPr>
          <w:p w14:paraId="75BA119A" w14:textId="77777777" w:rsidR="00647876" w:rsidRDefault="00AC245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  <w:tc>
          <w:tcPr>
            <w:tcW w:w="1873" w:type="dxa"/>
          </w:tcPr>
          <w:p w14:paraId="7E4245F1" w14:textId="77777777" w:rsidR="00647876" w:rsidRDefault="00AC245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  <w:tc>
          <w:tcPr>
            <w:tcW w:w="1870" w:type="dxa"/>
          </w:tcPr>
          <w:p w14:paraId="4F821846" w14:textId="77777777" w:rsidR="00647876" w:rsidRDefault="00AC245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266</w:t>
            </w:r>
          </w:p>
        </w:tc>
      </w:tr>
    </w:tbl>
    <w:p w14:paraId="4C0D8815" w14:textId="77777777" w:rsidR="00647876" w:rsidRDefault="00647876">
      <w:pPr>
        <w:pStyle w:val="BodyText"/>
        <w:rPr>
          <w:b/>
          <w:sz w:val="18"/>
        </w:rPr>
      </w:pPr>
    </w:p>
    <w:p w14:paraId="3E2A5A6E" w14:textId="77777777" w:rsidR="00647876" w:rsidRDefault="00647876">
      <w:pPr>
        <w:pStyle w:val="BodyText"/>
        <w:rPr>
          <w:b/>
          <w:sz w:val="18"/>
        </w:rPr>
      </w:pPr>
    </w:p>
    <w:p w14:paraId="79DC0EC4" w14:textId="77777777" w:rsidR="00647876" w:rsidRDefault="00647876">
      <w:pPr>
        <w:pStyle w:val="BodyText"/>
        <w:rPr>
          <w:b/>
          <w:sz w:val="18"/>
        </w:rPr>
      </w:pPr>
    </w:p>
    <w:p w14:paraId="0A2F691F" w14:textId="77777777" w:rsidR="00647876" w:rsidRDefault="00647876">
      <w:pPr>
        <w:pStyle w:val="BodyText"/>
        <w:rPr>
          <w:b/>
          <w:sz w:val="18"/>
        </w:rPr>
      </w:pPr>
    </w:p>
    <w:p w14:paraId="57E07DBC" w14:textId="77777777" w:rsidR="00647876" w:rsidRDefault="00647876">
      <w:pPr>
        <w:pStyle w:val="BodyText"/>
        <w:rPr>
          <w:b/>
          <w:sz w:val="18"/>
        </w:rPr>
      </w:pPr>
    </w:p>
    <w:p w14:paraId="5A448D55" w14:textId="77777777" w:rsidR="00647876" w:rsidRDefault="00647876">
      <w:pPr>
        <w:pStyle w:val="BodyText"/>
        <w:rPr>
          <w:b/>
          <w:sz w:val="18"/>
        </w:rPr>
      </w:pPr>
    </w:p>
    <w:p w14:paraId="12EECF45" w14:textId="77777777" w:rsidR="00647876" w:rsidRDefault="00647876">
      <w:pPr>
        <w:pStyle w:val="BodyText"/>
        <w:rPr>
          <w:b/>
          <w:sz w:val="18"/>
        </w:rPr>
      </w:pPr>
    </w:p>
    <w:p w14:paraId="6E92584A" w14:textId="77777777" w:rsidR="00647876" w:rsidRDefault="00647876">
      <w:pPr>
        <w:pStyle w:val="BodyText"/>
        <w:rPr>
          <w:b/>
          <w:sz w:val="18"/>
        </w:rPr>
      </w:pPr>
    </w:p>
    <w:p w14:paraId="7F5200FF" w14:textId="77777777" w:rsidR="00647876" w:rsidRDefault="00647876">
      <w:pPr>
        <w:pStyle w:val="BodyText"/>
        <w:spacing w:before="9"/>
        <w:rPr>
          <w:b/>
          <w:sz w:val="16"/>
        </w:rPr>
      </w:pPr>
    </w:p>
    <w:p w14:paraId="07FD290E" w14:textId="77777777" w:rsidR="00647876" w:rsidRDefault="00AC245E">
      <w:pPr>
        <w:spacing w:before="1" w:line="235" w:lineRule="auto"/>
        <w:ind w:left="3662" w:right="304" w:hanging="2338"/>
        <w:rPr>
          <w:i/>
          <w:sz w:val="24"/>
        </w:rPr>
      </w:pPr>
      <w:r>
        <w:rPr>
          <w:i/>
          <w:sz w:val="24"/>
        </w:rPr>
        <w:t>Office of Student Accounts, 1247 E. Siena Heights Drive, Adrian, 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49221 Fax # 517-264-7728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52"/>
          <w:sz w:val="24"/>
        </w:rPr>
        <w:t xml:space="preserve"> </w:t>
      </w:r>
      <w:hyperlink r:id="rId7">
        <w:r>
          <w:rPr>
            <w:i/>
            <w:color w:val="0000FF"/>
            <w:sz w:val="24"/>
          </w:rPr>
          <w:t>studentaccounts@sienaheights.edu</w:t>
        </w:r>
      </w:hyperlink>
    </w:p>
    <w:sectPr w:rsidR="00647876">
      <w:pgSz w:w="12240" w:h="15840"/>
      <w:pgMar w:top="1380" w:right="1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44A3"/>
    <w:multiLevelType w:val="hybridMultilevel"/>
    <w:tmpl w:val="B4FCA69C"/>
    <w:lvl w:ilvl="0" w:tplc="1BFE3602">
      <w:numFmt w:val="bullet"/>
      <w:lvlText w:val=""/>
      <w:lvlJc w:val="left"/>
      <w:pPr>
        <w:ind w:left="21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5DBA0F6C"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F5B0FFE2">
      <w:numFmt w:val="bullet"/>
      <w:lvlText w:val="•"/>
      <w:lvlJc w:val="left"/>
      <w:pPr>
        <w:ind w:left="3908" w:hanging="360"/>
      </w:pPr>
      <w:rPr>
        <w:rFonts w:hint="default"/>
      </w:rPr>
    </w:lvl>
    <w:lvl w:ilvl="3" w:tplc="25AA5266"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A1721C2A"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F118D71C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100AD38E">
      <w:numFmt w:val="bullet"/>
      <w:lvlText w:val="•"/>
      <w:lvlJc w:val="left"/>
      <w:pPr>
        <w:ind w:left="7404" w:hanging="360"/>
      </w:pPr>
      <w:rPr>
        <w:rFonts w:hint="default"/>
      </w:rPr>
    </w:lvl>
    <w:lvl w:ilvl="7" w:tplc="681C79AC">
      <w:numFmt w:val="bullet"/>
      <w:lvlText w:val="•"/>
      <w:lvlJc w:val="left"/>
      <w:pPr>
        <w:ind w:left="8278" w:hanging="360"/>
      </w:pPr>
      <w:rPr>
        <w:rFonts w:hint="default"/>
      </w:rPr>
    </w:lvl>
    <w:lvl w:ilvl="8" w:tplc="2AE630AC">
      <w:numFmt w:val="bullet"/>
      <w:lvlText w:val="•"/>
      <w:lvlJc w:val="left"/>
      <w:pPr>
        <w:ind w:left="9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6"/>
    <w:rsid w:val="00647876"/>
    <w:rsid w:val="009A7D6C"/>
    <w:rsid w:val="00AC245E"/>
    <w:rsid w:val="00F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989"/>
  <w15:docId w15:val="{32F68E4B-27AD-42A7-AB94-9C3B0E14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346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9"/>
      <w:ind w:left="21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accounts@sienaheigh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ontechnology.sienaheights.edu/training-assistanc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4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Kersey</dc:creator>
  <cp:lastModifiedBy>Annette Sanderson</cp:lastModifiedBy>
  <cp:revision>2</cp:revision>
  <dcterms:created xsi:type="dcterms:W3CDTF">2021-07-02T12:34:00Z</dcterms:created>
  <dcterms:modified xsi:type="dcterms:W3CDTF">2021-07-02T12:34:00Z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2021-06-30T00:00:00Z</vt:filetime>
  </property>
</Properties>
</file>